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78E2" w14:textId="77777777" w:rsidR="00D106B8" w:rsidRDefault="00D106B8" w:rsidP="00E22AB4">
      <w:pPr>
        <w:bidi/>
        <w:rPr>
          <w:rFonts w:ascii="IranNastaliq" w:hAnsi="IranNastaliq" w:cs="IranNastaliq"/>
          <w:sz w:val="36"/>
          <w:szCs w:val="36"/>
          <w:rtl/>
          <w:lang w:bidi="fa-IR"/>
        </w:rPr>
      </w:pPr>
      <w:r w:rsidRPr="00E22AB4">
        <w:rPr>
          <w:rFonts w:ascii="IranNastaliq" w:hAnsi="IranNastaliq" w:cs="IranNastaliq"/>
          <w:noProof/>
          <w:sz w:val="36"/>
          <w:szCs w:val="36"/>
        </w:rPr>
        <mc:AlternateContent>
          <mc:Choice Requires="wps">
            <w:drawing>
              <wp:anchor distT="45720" distB="45720" distL="114300" distR="114300" simplePos="0" relativeHeight="251659264" behindDoc="0" locked="0" layoutInCell="1" allowOverlap="1" wp14:anchorId="0ECC7940" wp14:editId="55543C47">
                <wp:simplePos x="0" y="0"/>
                <wp:positionH relativeFrom="column">
                  <wp:posOffset>-554990</wp:posOffset>
                </wp:positionH>
                <wp:positionV relativeFrom="paragraph">
                  <wp:posOffset>-241300</wp:posOffset>
                </wp:positionV>
                <wp:extent cx="236093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995A32" w14:textId="77777777" w:rsidR="00BC2410" w:rsidRPr="00E22AB4" w:rsidRDefault="00BC2410" w:rsidP="00BC2410">
                            <w:pPr>
                              <w:rPr>
                                <w:rFonts w:cs="B Zar"/>
                              </w:rPr>
                            </w:pPr>
                            <w:r w:rsidRPr="00E22AB4">
                              <w:rPr>
                                <w:rFonts w:cs="B Zar" w:hint="cs"/>
                                <w:rtl/>
                              </w:rPr>
                              <w:t>تاریخ: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40BB29" id="_x0000_t202" coordsize="21600,21600" o:spt="202" path="m,l,21600r21600,l21600,xe">
                <v:stroke joinstyle="miter"/>
                <v:path gradientshapeok="t" o:connecttype="rect"/>
              </v:shapetype>
              <v:shape id="Text Box 2" o:spid="_x0000_s1026" type="#_x0000_t202" style="position:absolute;left:0;text-align:left;margin-left:-43.7pt;margin-top:-1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" stroked="f">
                <v:textbox style="mso-fit-shape-to-text:t">
                  <w:txbxContent>
                    <w:p w:rsidR="00BC2410" w:rsidRPr="00E22AB4" w:rsidRDefault="00BC2410" w:rsidP="00BC2410">
                      <w:pPr>
                        <w:rPr>
                          <w:rFonts w:cs="B Zar"/>
                        </w:rPr>
                      </w:pPr>
                      <w:r w:rsidRPr="00E22AB4">
                        <w:rPr>
                          <w:rFonts w:cs="B Zar" w:hint="cs"/>
                          <w:rtl/>
                        </w:rPr>
                        <w:t>تاریخ: ..................</w:t>
                      </w:r>
                    </w:p>
                  </w:txbxContent>
                </v:textbox>
              </v:shape>
            </w:pict>
          </mc:Fallback>
        </mc:AlternateContent>
      </w:r>
    </w:p>
    <w:p w14:paraId="3861315B" w14:textId="3D18ADA8" w:rsidR="00BC2410" w:rsidRDefault="00E22AB4" w:rsidP="00322CDD">
      <w:pPr>
        <w:bidi/>
        <w:spacing w:line="240" w:lineRule="auto"/>
        <w:rPr>
          <w:rFonts w:ascii="IranNastaliq" w:hAnsi="IranNastaliq" w:cs="B Titr"/>
          <w:rtl/>
          <w:lang w:bidi="fa-IR"/>
        </w:rPr>
      </w:pPr>
      <w:r w:rsidRPr="00570BC2">
        <w:rPr>
          <w:rFonts w:ascii="IranNastaliq" w:hAnsi="IranNastaliq" w:cs="B Titr"/>
          <w:rtl/>
          <w:lang w:bidi="fa-IR"/>
        </w:rPr>
        <w:t xml:space="preserve">مدیر کل محترم ارتباطات و فناوری اطلاعات و رئیس کارگروه دفاتر پیشخوان استان </w:t>
      </w:r>
      <w:r w:rsidR="00322CDD" w:rsidRPr="00570BC2">
        <w:rPr>
          <w:rFonts w:ascii="IranNastaliq" w:hAnsi="IranNastaliq" w:cs="B Titr" w:hint="cs"/>
          <w:rtl/>
          <w:lang w:bidi="fa-IR"/>
        </w:rPr>
        <w:t>مرکزی</w:t>
      </w:r>
    </w:p>
    <w:p w14:paraId="76CADEF8" w14:textId="7709A53C" w:rsidR="00570BC2" w:rsidRPr="00570BC2" w:rsidRDefault="00570BC2" w:rsidP="00570BC2">
      <w:pPr>
        <w:bidi/>
        <w:spacing w:line="240" w:lineRule="auto"/>
        <w:rPr>
          <w:rFonts w:ascii="IranNastaliq" w:hAnsi="IranNastaliq" w:cs="B Titr"/>
          <w:rtl/>
          <w:lang w:bidi="fa-IR"/>
        </w:rPr>
      </w:pPr>
      <w:r>
        <w:rPr>
          <w:rFonts w:ascii="IranNastaliq" w:hAnsi="IranNastaliq" w:cs="B Titr" w:hint="cs"/>
          <w:rtl/>
          <w:lang w:bidi="fa-IR"/>
        </w:rPr>
        <w:t>موضوع : انعقاد قرارداد انتقال امتیاز دفتر پیشخوان خدمات دولت و دفتر ارتباطات و فناوری اطلاعات روستایی</w:t>
      </w:r>
    </w:p>
    <w:p w14:paraId="03AF31ED" w14:textId="77777777" w:rsidR="00BC2410" w:rsidRPr="00570BC2" w:rsidRDefault="00BC2410" w:rsidP="008E2D1F">
      <w:pPr>
        <w:bidi/>
        <w:spacing w:line="240" w:lineRule="auto"/>
        <w:rPr>
          <w:rFonts w:ascii="IranNastaliq" w:hAnsi="IranNastaliq" w:cs="B Titr"/>
          <w:rtl/>
          <w:lang w:bidi="fa-IR"/>
        </w:rPr>
      </w:pPr>
      <w:r w:rsidRPr="00570BC2">
        <w:rPr>
          <w:rFonts w:ascii="IranNastaliq" w:hAnsi="IranNastaliq" w:cs="B Titr"/>
          <w:rtl/>
          <w:lang w:bidi="fa-IR"/>
        </w:rPr>
        <w:t>با سلام</w:t>
      </w:r>
    </w:p>
    <w:p w14:paraId="731AF79C" w14:textId="66D3DCBA" w:rsidR="00BC2410" w:rsidRDefault="00BC2410" w:rsidP="00DE497B">
      <w:pPr>
        <w:bidi/>
        <w:spacing w:line="240" w:lineRule="auto"/>
        <w:ind w:firstLine="720"/>
        <w:jc w:val="lowKashida"/>
        <w:rPr>
          <w:rFonts w:cs="B Zar"/>
          <w:sz w:val="28"/>
          <w:szCs w:val="28"/>
          <w:rtl/>
          <w:lang w:bidi="fa-IR"/>
        </w:rPr>
      </w:pPr>
      <w:r w:rsidRPr="00BC2410">
        <w:rPr>
          <w:rFonts w:cs="B Zar" w:hint="cs"/>
          <w:sz w:val="28"/>
          <w:szCs w:val="28"/>
          <w:rtl/>
          <w:lang w:bidi="fa-IR"/>
        </w:rPr>
        <w:t>احتراما</w:t>
      </w:r>
      <w:r w:rsidR="00985376">
        <w:rPr>
          <w:rFonts w:cs="B Zar" w:hint="cs"/>
          <w:sz w:val="28"/>
          <w:szCs w:val="28"/>
          <w:rtl/>
          <w:lang w:bidi="fa-IR"/>
        </w:rPr>
        <w:t>ً</w:t>
      </w:r>
      <w:r w:rsidRPr="00BC2410">
        <w:rPr>
          <w:rFonts w:cs="B Zar" w:hint="cs"/>
          <w:sz w:val="28"/>
          <w:szCs w:val="28"/>
          <w:rtl/>
          <w:lang w:bidi="fa-IR"/>
        </w:rPr>
        <w:t xml:space="preserve"> اینجانب ................. فرزند .............. کدملی ................. دارنده پروانه دفتر پیشخوان خدمات دولت و بخش عمومی کد .......-</w:t>
      </w:r>
      <w:r w:rsidR="00E22AB4">
        <w:rPr>
          <w:rFonts w:cs="B Zar" w:hint="cs"/>
          <w:sz w:val="28"/>
          <w:szCs w:val="28"/>
          <w:rtl/>
          <w:lang w:bidi="fa-IR"/>
        </w:rPr>
        <w:t>13</w:t>
      </w:r>
      <w:r w:rsidRPr="00BC2410">
        <w:rPr>
          <w:rFonts w:cs="B Zar" w:hint="cs"/>
          <w:sz w:val="28"/>
          <w:szCs w:val="28"/>
          <w:rtl/>
          <w:lang w:bidi="fa-IR"/>
        </w:rPr>
        <w:t xml:space="preserve">-۷۲ با تاریخ انقضای ................ </w:t>
      </w:r>
      <w:r w:rsidR="000C7086" w:rsidRPr="00380BD1">
        <w:rPr>
          <w:rFonts w:cs="B Zar" w:hint="cs"/>
          <w:sz w:val="28"/>
          <w:szCs w:val="28"/>
          <w:rtl/>
          <w:lang w:bidi="fa-IR"/>
        </w:rPr>
        <w:t xml:space="preserve">درخواست </w:t>
      </w:r>
      <w:r w:rsidR="000C7086">
        <w:rPr>
          <w:rFonts w:cs="B Zar" w:hint="cs"/>
          <w:sz w:val="28"/>
          <w:szCs w:val="28"/>
          <w:rtl/>
          <w:lang w:bidi="fa-IR"/>
        </w:rPr>
        <w:t>انتقال امتیاز پروانه مذکور</w:t>
      </w:r>
      <w:r w:rsidR="00D5292B">
        <w:rPr>
          <w:rFonts w:cs="B Zar" w:hint="cs"/>
          <w:sz w:val="28"/>
          <w:szCs w:val="28"/>
          <w:rtl/>
          <w:lang w:bidi="fa-IR"/>
        </w:rPr>
        <w:t xml:space="preserve"> به </w:t>
      </w:r>
      <w:r w:rsidR="008E2D1F">
        <w:rPr>
          <w:rFonts w:cs="B Zar" w:hint="cs"/>
          <w:sz w:val="28"/>
          <w:szCs w:val="28"/>
          <w:rtl/>
          <w:lang w:bidi="fa-IR"/>
        </w:rPr>
        <w:t xml:space="preserve">شرکت ............................... تاریخ ثبت ................... و شماره ثبت .................... و شناسه ملی .................. و مدیرعاملی </w:t>
      </w:r>
      <w:r w:rsidR="00D5292B">
        <w:rPr>
          <w:rFonts w:cs="B Zar" w:hint="cs"/>
          <w:sz w:val="28"/>
          <w:szCs w:val="28"/>
          <w:rtl/>
          <w:lang w:bidi="fa-IR"/>
        </w:rPr>
        <w:t>آقای</w:t>
      </w:r>
      <w:r w:rsidR="008E2D1F">
        <w:rPr>
          <w:rFonts w:cs="B Zar" w:hint="cs"/>
          <w:sz w:val="28"/>
          <w:szCs w:val="28"/>
          <w:rtl/>
          <w:lang w:bidi="fa-IR"/>
        </w:rPr>
        <w:t>/خانم</w:t>
      </w:r>
      <w:r w:rsidR="00D5292B">
        <w:rPr>
          <w:rFonts w:cs="B Zar" w:hint="cs"/>
          <w:sz w:val="28"/>
          <w:szCs w:val="28"/>
          <w:rtl/>
          <w:lang w:bidi="fa-IR"/>
        </w:rPr>
        <w:t xml:space="preserve"> ..................... فرزند .............. کدملی ............... با تاریخ تولد ...................</w:t>
      </w:r>
      <w:r w:rsidRPr="00BC2410">
        <w:rPr>
          <w:rFonts w:cs="B Zar" w:hint="cs"/>
          <w:sz w:val="28"/>
          <w:szCs w:val="28"/>
          <w:rtl/>
          <w:lang w:bidi="fa-IR"/>
        </w:rPr>
        <w:t xml:space="preserve"> را دارم.</w:t>
      </w:r>
      <w:r w:rsidR="000F40B9" w:rsidRPr="000F40B9">
        <w:rPr>
          <w:rtl/>
        </w:rPr>
        <w:t xml:space="preserve"> </w:t>
      </w:r>
      <w:r w:rsidR="000F40B9">
        <w:rPr>
          <w:rtl/>
        </w:rPr>
        <w:t>ا</w:t>
      </w:r>
      <w:r w:rsidR="000F40B9" w:rsidRPr="000F40B9">
        <w:rPr>
          <w:rFonts w:cs="B Zar"/>
          <w:sz w:val="28"/>
          <w:szCs w:val="28"/>
          <w:rtl/>
          <w:lang w:bidi="fa-IR"/>
        </w:rPr>
        <w:t>نتقال دهنده امتیاز دفتر اقرار نمود کلیه قراردادهای جاری دفتر با سایر طرفها را تعیین تکلیف یا تسویه و مستندات آنها را ضمیمه این قرارداد کرده است . چنانچه پس از انتقال پروانه موردی خارج از این بند به انتقال گیرنده اعلام شود مسئولیت پاسخگویی آن به عهده انتقال دهنده خواهد بود. انتقال گیرنده نیز اقرار نمود از مفاد قراردادهای تعیین تکلیف شده فوق و مستندات آنها مطلع شده و حسب مورد انجام تعهدات باقی مانده را قبول نموده است</w:t>
      </w:r>
      <w:r w:rsidRPr="00BC2410">
        <w:rPr>
          <w:rFonts w:cs="B Zar" w:hint="cs"/>
          <w:sz w:val="28"/>
          <w:szCs w:val="28"/>
          <w:rtl/>
          <w:lang w:bidi="fa-IR"/>
        </w:rPr>
        <w:t xml:space="preserve"> </w:t>
      </w:r>
      <w:r w:rsidR="00570BC2">
        <w:rPr>
          <w:rFonts w:cs="B Zar" w:hint="cs"/>
          <w:sz w:val="28"/>
          <w:szCs w:val="28"/>
          <w:rtl/>
          <w:lang w:bidi="fa-IR"/>
        </w:rPr>
        <w:t xml:space="preserve">. </w:t>
      </w:r>
      <w:r w:rsidRPr="00BC2410">
        <w:rPr>
          <w:rFonts w:cs="B Zar" w:hint="cs"/>
          <w:sz w:val="28"/>
          <w:szCs w:val="28"/>
          <w:rtl/>
          <w:lang w:bidi="fa-IR"/>
        </w:rPr>
        <w:t>خواهشمند است دستور فرمایید اقدامات لازم صورت پذیرد.</w:t>
      </w:r>
    </w:p>
    <w:p w14:paraId="6C9A0372" w14:textId="77777777" w:rsidR="00D106B8" w:rsidRDefault="00D106B8" w:rsidP="008E2D1F">
      <w:pPr>
        <w:bidi/>
        <w:spacing w:line="240" w:lineRule="auto"/>
        <w:ind w:firstLine="720"/>
        <w:jc w:val="right"/>
        <w:rPr>
          <w:rFonts w:cs="B Zar"/>
          <w:sz w:val="28"/>
          <w:szCs w:val="28"/>
          <w:rtl/>
          <w:lang w:bidi="fa-IR"/>
        </w:rPr>
      </w:pPr>
    </w:p>
    <w:p w14:paraId="6B831C48" w14:textId="10DEFFF8" w:rsidR="00BC2410" w:rsidRDefault="00BC2410" w:rsidP="000F40B9">
      <w:pPr>
        <w:bidi/>
        <w:spacing w:line="240" w:lineRule="auto"/>
        <w:ind w:firstLine="720"/>
        <w:rPr>
          <w:rFonts w:cs="B Zar"/>
          <w:sz w:val="28"/>
          <w:szCs w:val="28"/>
          <w:rtl/>
          <w:lang w:bidi="fa-IR"/>
        </w:rPr>
      </w:pPr>
      <w:r>
        <w:rPr>
          <w:rFonts w:cs="B Zar" w:hint="cs"/>
          <w:sz w:val="28"/>
          <w:szCs w:val="28"/>
          <w:rtl/>
          <w:lang w:bidi="fa-IR"/>
        </w:rPr>
        <w:t>مهر و امضاء</w:t>
      </w:r>
      <w:r w:rsidR="000F40B9">
        <w:rPr>
          <w:rFonts w:cs="B Zar" w:hint="cs"/>
          <w:sz w:val="28"/>
          <w:szCs w:val="28"/>
          <w:rtl/>
          <w:lang w:bidi="fa-IR"/>
        </w:rPr>
        <w:t xml:space="preserve"> انتقاد دهنده                                                             مهر و امضای انتقال گیرنده</w:t>
      </w:r>
    </w:p>
    <w:sectPr w:rsidR="00BC2410" w:rsidSect="00E22AB4">
      <w:pgSz w:w="11907" w:h="16839" w:code="9"/>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Nastaliq">
    <w:altName w:val="Microsoft Sans Serif"/>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10"/>
    <w:rsid w:val="000C7086"/>
    <w:rsid w:val="000F40B9"/>
    <w:rsid w:val="0021410E"/>
    <w:rsid w:val="00322CDD"/>
    <w:rsid w:val="00570BC2"/>
    <w:rsid w:val="00674C66"/>
    <w:rsid w:val="008E2D1F"/>
    <w:rsid w:val="00985376"/>
    <w:rsid w:val="00B53857"/>
    <w:rsid w:val="00BC2410"/>
    <w:rsid w:val="00D106B8"/>
    <w:rsid w:val="00D5292B"/>
    <w:rsid w:val="00DE497B"/>
    <w:rsid w:val="00E22AB4"/>
    <w:rsid w:val="00F5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8694"/>
  <w15:chartTrackingRefBased/>
  <w15:docId w15:val="{9DBE31F2-B20A-4F7F-93E1-52556CD0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030863">
      <w:bodyDiv w:val="1"/>
      <w:marLeft w:val="0"/>
      <w:marRight w:val="0"/>
      <w:marTop w:val="0"/>
      <w:marBottom w:val="0"/>
      <w:divBdr>
        <w:top w:val="none" w:sz="0" w:space="0" w:color="auto"/>
        <w:left w:val="none" w:sz="0" w:space="0" w:color="auto"/>
        <w:bottom w:val="none" w:sz="0" w:space="0" w:color="auto"/>
        <w:right w:val="none" w:sz="0" w:space="0" w:color="auto"/>
      </w:divBdr>
    </w:div>
    <w:div w:id="17659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Poursina</dc:creator>
  <cp:keywords/>
  <dc:description/>
  <cp:lastModifiedBy>EMP</cp:lastModifiedBy>
  <cp:revision>2</cp:revision>
  <dcterms:created xsi:type="dcterms:W3CDTF">2022-11-12T06:30:00Z</dcterms:created>
  <dcterms:modified xsi:type="dcterms:W3CDTF">2022-11-12T06:30:00Z</dcterms:modified>
</cp:coreProperties>
</file>